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t xml:space="preserve">Адаптация в детском саду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48084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80843">
        <w:rPr>
          <w:rFonts w:ascii="Times New Roman" w:hAnsi="Times New Roman" w:cs="Times New Roman"/>
          <w:sz w:val="28"/>
          <w:szCs w:val="28"/>
        </w:rPr>
        <w:t>риспособление к условиям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. Между ребенком </w:t>
      </w:r>
      <w:r w:rsidRPr="00480843">
        <w:rPr>
          <w:rFonts w:ascii="Times New Roman" w:hAnsi="Times New Roman" w:cs="Times New Roman"/>
          <w:sz w:val="28"/>
          <w:szCs w:val="28"/>
        </w:rPr>
        <w:t xml:space="preserve"> и этой средой устанавливаются правильные взаимоотношения, происходит адаптация организма к окружающим влияниям. Организм ребён</w:t>
      </w:r>
      <w:r>
        <w:rPr>
          <w:rFonts w:ascii="Times New Roman" w:hAnsi="Times New Roman" w:cs="Times New Roman"/>
          <w:sz w:val="28"/>
          <w:szCs w:val="28"/>
        </w:rPr>
        <w:t>ка постепенно приспосабливается</w:t>
      </w:r>
      <w:r w:rsidRPr="004808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843">
        <w:rPr>
          <w:rFonts w:ascii="Times New Roman" w:hAnsi="Times New Roman" w:cs="Times New Roman"/>
          <w:sz w:val="28"/>
          <w:szCs w:val="28"/>
        </w:rPr>
        <w:t>живя в семье в определённых, сравнительно устойчивых условиях, ребёнок постепенно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  <w:r w:rsidRPr="00480843">
        <w:rPr>
          <w:rFonts w:ascii="Times New Roman" w:hAnsi="Times New Roman" w:cs="Times New Roman"/>
          <w:sz w:val="28"/>
          <w:szCs w:val="28"/>
        </w:rPr>
        <w:br/>
        <w:t>В случае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 проходит легко и быстро. У многих детей процесс адаптации сопровождается рядом, хотя и временных, но серьёзных нарушений поведения и общего состояния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>К таким нарушениям относят:</w:t>
      </w:r>
    </w:p>
    <w:p w:rsidR="00480843" w:rsidRDefault="00480843" w:rsidP="004808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>-нарушение аппетита (отказ от еды или недоедание)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>нарушение сна (дети не могут заснуть, сон кратковременный, прерывистый)</w:t>
      </w:r>
      <w:r w:rsidRPr="00480843">
        <w:rPr>
          <w:rFonts w:ascii="Times New Roman" w:hAnsi="Times New Roman" w:cs="Times New Roman"/>
          <w:sz w:val="28"/>
          <w:szCs w:val="28"/>
        </w:rPr>
        <w:br/>
        <w:t>-меняется эмоциональное состояние (дети много плачут, раздражаются).</w:t>
      </w:r>
      <w:r w:rsidRPr="00480843">
        <w:rPr>
          <w:rFonts w:ascii="Times New Roman" w:hAnsi="Times New Roman" w:cs="Times New Roman"/>
          <w:sz w:val="28"/>
          <w:szCs w:val="28"/>
        </w:rPr>
        <w:br/>
        <w:t>Иногда можно отметить и более глубокие расстройства: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>повышение температуры тела</w:t>
      </w:r>
      <w:r w:rsidRPr="00480843">
        <w:rPr>
          <w:rFonts w:ascii="Times New Roman" w:hAnsi="Times New Roman" w:cs="Times New Roman"/>
          <w:sz w:val="28"/>
          <w:szCs w:val="28"/>
        </w:rPr>
        <w:br/>
        <w:t>-изменения характера стула</w:t>
      </w:r>
      <w:r w:rsidRPr="00480843">
        <w:rPr>
          <w:rFonts w:ascii="Times New Roman" w:hAnsi="Times New Roman" w:cs="Times New Roman"/>
          <w:sz w:val="28"/>
          <w:szCs w:val="28"/>
        </w:rPr>
        <w:br/>
        <w:t>-нарушение некоторых приобретённых навыков (ребёнок перестаёт проситься на горшок, его речь затормаживается и др.)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 xml:space="preserve">Длительность привыкания к новым социальным условиям, а также характер поведения детей в первые дни пребывания в детском учреждении зависят от </w:t>
      </w:r>
      <w:r w:rsidRPr="00480843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особенностей. 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</w:t>
      </w:r>
    </w:p>
    <w:p w:rsidR="00480843" w:rsidRDefault="00480843" w:rsidP="00480843">
      <w:pPr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t xml:space="preserve">1.Чем чаще ребёнок будет общаться 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 xml:space="preserve"> взрослыми,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>2.Неформальное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t>3.Т.к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>4.В первые дни ребёнок должен пребывать в группе не более 2-3часов.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>5.Для первых посещений рекомендуются часы, отведённые для прогулок,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 xml:space="preserve">6.Установление эмоционального контакта ребёнка и воспитателя должно осуществляться в 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 xml:space="preserve"> в присутствии близкого человека. В первый день кратковременное знакомство с воспитателем, направленное на формирование интереса к детскому саду, на установление контакта между ребёнком и воспитателем в новой ситуации.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lastRenderedPageBreak/>
        <w:br/>
        <w:t>7.Очень полезны экскурсии по группе, в которых участвует воспитатель, родители и ребёнок.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>8.Отрицательное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  <w:t>НЕОБХОДИМО: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>до приёма выяснить режим, применяемый в семье, индивидуальные особенности поступающего ребёнка (анкета).</w:t>
      </w:r>
      <w:r w:rsidRPr="00480843">
        <w:rPr>
          <w:rFonts w:ascii="Times New Roman" w:hAnsi="Times New Roman" w:cs="Times New Roman"/>
          <w:sz w:val="28"/>
          <w:szCs w:val="28"/>
        </w:rPr>
        <w:br/>
        <w:t>-в первые дни не нарушать, имеющиеся у ребёнка привычки, нужно постепенно менять режим и приучать ребёнка к новому укладу жизни.</w:t>
      </w:r>
      <w:r w:rsidRPr="00480843">
        <w:rPr>
          <w:rFonts w:ascii="Times New Roman" w:hAnsi="Times New Roman" w:cs="Times New Roman"/>
          <w:sz w:val="28"/>
          <w:szCs w:val="28"/>
        </w:rPr>
        <w:br/>
        <w:t xml:space="preserve">-приблизить домашние условия к особенностям </w:t>
      </w:r>
      <w:proofErr w:type="spellStart"/>
      <w:r w:rsidRPr="0048084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80843">
        <w:rPr>
          <w:rFonts w:ascii="Times New Roman" w:hAnsi="Times New Roman" w:cs="Times New Roman"/>
          <w:sz w:val="28"/>
          <w:szCs w:val="28"/>
        </w:rPr>
        <w:t>/с: внести элементы режима, упражнять ребёнка в самостоятельности, чтобы он мог сам себя обслуживать и т.п.</w:t>
      </w:r>
    </w:p>
    <w:p w:rsidR="004B6536" w:rsidRPr="00480843" w:rsidRDefault="00480843" w:rsidP="004808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843">
        <w:rPr>
          <w:rFonts w:ascii="Times New Roman" w:hAnsi="Times New Roman" w:cs="Times New Roman"/>
          <w:sz w:val="28"/>
          <w:szCs w:val="28"/>
        </w:rPr>
        <w:br/>
      </w:r>
      <w:r w:rsidRPr="00480843">
        <w:rPr>
          <w:rStyle w:val="a3"/>
          <w:rFonts w:ascii="Times New Roman" w:hAnsi="Times New Roman" w:cs="Times New Roman"/>
          <w:sz w:val="28"/>
          <w:szCs w:val="28"/>
        </w:rPr>
        <w:t>С</w:t>
      </w:r>
      <w:r w:rsidRPr="00480843">
        <w:rPr>
          <w:rFonts w:ascii="Times New Roman" w:hAnsi="Times New Roman" w:cs="Times New Roman"/>
          <w:sz w:val="28"/>
          <w:szCs w:val="28"/>
        </w:rPr>
        <w:t>разу хочу заметить, что не все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  <w:r w:rsidRPr="00480843">
        <w:rPr>
          <w:rFonts w:ascii="Times New Roman" w:hAnsi="Times New Roman" w:cs="Times New Roman"/>
          <w:sz w:val="28"/>
          <w:szCs w:val="28"/>
        </w:rPr>
        <w:br/>
        <w:t xml:space="preserve">При лёгкой адаптации поведение детей раннего возраста нормализуется в течение месяца, у дошкольников – за 10 – 15 дней. Отмечается незначительное снижение аппетита: в течение 10 дней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48084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0843">
        <w:rPr>
          <w:rFonts w:ascii="Times New Roman" w:hAnsi="Times New Roman" w:cs="Times New Roman"/>
          <w:sz w:val="28"/>
          <w:szCs w:val="28"/>
        </w:rPr>
        <w:t xml:space="preserve"> взрослыми почти не нарушаются, двигательная активность не снижается, </w:t>
      </w:r>
      <w:r w:rsidRPr="00480843">
        <w:rPr>
          <w:rFonts w:ascii="Times New Roman" w:hAnsi="Times New Roman" w:cs="Times New Roman"/>
          <w:sz w:val="28"/>
          <w:szCs w:val="28"/>
        </w:rPr>
        <w:br/>
      </w:r>
    </w:p>
    <w:sectPr w:rsidR="004B6536" w:rsidRPr="00480843" w:rsidSect="004808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843"/>
    <w:rsid w:val="00480843"/>
    <w:rsid w:val="004B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935</Words>
  <Characters>5334</Characters>
  <Application>Microsoft Office Word</Application>
  <DocSecurity>0</DocSecurity>
  <Lines>44</Lines>
  <Paragraphs>12</Paragraphs>
  <ScaleCrop>false</ScaleCrop>
  <Company>Ya Blondinko Edition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2015-02-11T16:04:00Z</cp:lastPrinted>
  <dcterms:created xsi:type="dcterms:W3CDTF">2015-02-11T15:59:00Z</dcterms:created>
  <dcterms:modified xsi:type="dcterms:W3CDTF">2015-02-11T16:05:00Z</dcterms:modified>
</cp:coreProperties>
</file>